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andara" w:cs="Candara" w:eastAsia="Candara" w:hAnsi="Candara"/>
          <w:b w:val="1"/>
          <w:sz w:val="32"/>
          <w:szCs w:val="32"/>
        </w:rPr>
      </w:pPr>
      <w:r w:rsidDel="00000000" w:rsidR="00000000" w:rsidRPr="00000000">
        <w:rPr>
          <w:rFonts w:ascii="Candara" w:cs="Candara" w:eastAsia="Candara" w:hAnsi="Candara"/>
          <w:b w:val="1"/>
          <w:sz w:val="32"/>
          <w:szCs w:val="32"/>
          <w:rtl w:val="0"/>
        </w:rPr>
        <w:t xml:space="preserve">DIGICOTS</w:t>
      </w:r>
    </w:p>
    <w:p w:rsidR="00000000" w:rsidDel="00000000" w:rsidP="00000000" w:rsidRDefault="00000000" w:rsidRPr="00000000" w14:paraId="00000002">
      <w:pPr>
        <w:jc w:val="center"/>
        <w:rPr>
          <w:rFonts w:ascii="Candara" w:cs="Candara" w:eastAsia="Candara" w:hAnsi="Candara"/>
          <w:b w:val="1"/>
          <w:sz w:val="28"/>
          <w:szCs w:val="28"/>
        </w:rPr>
      </w:pPr>
      <w:r w:rsidDel="00000000" w:rsidR="00000000" w:rsidRPr="00000000">
        <w:rPr>
          <w:rFonts w:ascii="Candara" w:cs="Candara" w:eastAsia="Candara" w:hAnsi="Candara"/>
          <w:b w:val="1"/>
          <w:sz w:val="28"/>
          <w:szCs w:val="28"/>
          <w:rtl w:val="0"/>
        </w:rPr>
        <w:t xml:space="preserve">(Design Brief for Digicots Website)</w:t>
      </w:r>
    </w:p>
    <w:p w:rsidR="00000000" w:rsidDel="00000000" w:rsidP="00000000" w:rsidRDefault="00000000" w:rsidRPr="00000000" w14:paraId="00000003">
      <w:pPr>
        <w:jc w:val="center"/>
        <w:rPr>
          <w:rFonts w:ascii="Candara" w:cs="Candara" w:eastAsia="Candara" w:hAnsi="Candara"/>
          <w:b w:val="1"/>
          <w:sz w:val="28"/>
          <w:szCs w:val="28"/>
        </w:rPr>
      </w:pPr>
      <w:r w:rsidDel="00000000" w:rsidR="00000000" w:rsidRPr="00000000">
        <w:rPr>
          <w:rFonts w:ascii="Candara" w:cs="Candara" w:eastAsia="Candara" w:hAnsi="Candara"/>
          <w:b w:val="1"/>
          <w:sz w:val="28"/>
          <w:szCs w:val="28"/>
          <w:rtl w:val="0"/>
        </w:rPr>
        <w:t xml:space="preserve">[Created by: Anugreh Koul]</w:t>
      </w:r>
    </w:p>
    <w:p w:rsidR="00000000" w:rsidDel="00000000" w:rsidP="00000000" w:rsidRDefault="00000000" w:rsidRPr="00000000" w14:paraId="00000004">
      <w:pPr>
        <w:jc w:val="both"/>
        <w:rPr>
          <w:rFonts w:ascii="Candara" w:cs="Candara" w:eastAsia="Candara" w:hAnsi="Candar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Candara" w:cs="Candara" w:eastAsia="Candara" w:hAnsi="Candara"/>
          <w:b w:val="1"/>
          <w:sz w:val="26"/>
          <w:szCs w:val="26"/>
        </w:rPr>
      </w:pPr>
      <w:r w:rsidDel="00000000" w:rsidR="00000000" w:rsidRPr="00000000">
        <w:rPr>
          <w:rFonts w:ascii="Candara" w:cs="Candara" w:eastAsia="Candara" w:hAnsi="Candara"/>
          <w:b w:val="1"/>
          <w:sz w:val="26"/>
          <w:szCs w:val="26"/>
          <w:rtl w:val="0"/>
        </w:rPr>
        <w:t xml:space="preserve">Home Page</w:t>
      </w:r>
    </w:p>
    <w:p w:rsidR="00000000" w:rsidDel="00000000" w:rsidP="00000000" w:rsidRDefault="00000000" w:rsidRPr="00000000" w14:paraId="00000006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b w:val="1"/>
          <w:sz w:val="24"/>
          <w:szCs w:val="24"/>
          <w:rtl w:val="0"/>
        </w:rPr>
        <w:t xml:space="preserve">In Place of Complacency Curve</w:t>
      </w:r>
    </w:p>
    <w:p w:rsidR="00000000" w:rsidDel="00000000" w:rsidP="00000000" w:rsidRDefault="00000000" w:rsidRPr="00000000" w14:paraId="00000008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NOTES: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450" w:hanging="360"/>
        <w:jc w:val="both"/>
        <w:rPr>
          <w:rFonts w:ascii="Candara" w:cs="Candara" w:eastAsia="Candara" w:hAnsi="Candara"/>
          <w:b w:val="1"/>
          <w:u w:val="none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The following are not different sections for different steps; they are rather one section with animations/transitions conveying all four steps.</w:t>
      </w:r>
    </w:p>
    <w:p w:rsidR="00000000" w:rsidDel="00000000" w:rsidP="00000000" w:rsidRDefault="00000000" w:rsidRPr="00000000" w14:paraId="0000000A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0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2705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Candara" w:cs="Candara" w:eastAsia="Candara" w:hAnsi="Candara"/>
          <w:b w:val="1"/>
        </w:rPr>
      </w:pPr>
      <w:hyperlink r:id="rId7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https://www.utsubo.com/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Scroll Down after Showreel end</w:t>
      </w:r>
    </w:p>
    <w:p w:rsidR="00000000" w:rsidDel="00000000" w:rsidP="00000000" w:rsidRDefault="00000000" w:rsidRPr="00000000" w14:paraId="00000010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Glance Wolf eyes on pitch black screen</w:t>
      </w:r>
    </w:p>
    <w:p w:rsidR="00000000" w:rsidDel="00000000" w:rsidP="00000000" w:rsidRDefault="00000000" w:rsidRPr="00000000" w14:paraId="00000011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eyes in the center as in the reference snapshot/link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Fade in text below the eyes (with center alignment)</w:t>
      </w:r>
    </w:p>
    <w:p w:rsidR="00000000" w:rsidDel="00000000" w:rsidP="00000000" w:rsidRDefault="00000000" w:rsidRPr="00000000" w14:paraId="00000015">
      <w:pPr>
        <w:ind w:left="0" w:firstLine="0"/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17">
      <w:pPr>
        <w:ind w:left="0" w:firstLine="0"/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Fonts w:ascii="Candara" w:cs="Candara" w:eastAsia="Candara" w:hAnsi="Candara"/>
          <w:i w:val="1"/>
          <w:rtl w:val="0"/>
        </w:rPr>
        <w:t xml:space="preserve">Your vision becomes our obsession.</w:t>
      </w:r>
    </w:p>
    <w:p w:rsidR="00000000" w:rsidDel="00000000" w:rsidP="00000000" w:rsidRDefault="00000000" w:rsidRPr="00000000" w14:paraId="00000018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1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Candara" w:cs="Candara" w:eastAsia="Candara" w:hAnsi="Candara"/>
          <w:b w:val="1"/>
        </w:rPr>
      </w:pPr>
      <w:hyperlink r:id="rId9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https://elements.envato.com/digital-hi-tech-brain-4k-ZQX86LD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Scroll Down from eyes screen</w:t>
      </w:r>
    </w:p>
    <w:p w:rsidR="00000000" w:rsidDel="00000000" w:rsidP="00000000" w:rsidRDefault="00000000" w:rsidRPr="00000000" w14:paraId="00000020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Close wolf eyes; Slide in 3D brain from left</w:t>
      </w:r>
    </w:p>
    <w:p w:rsidR="00000000" w:rsidDel="00000000" w:rsidP="00000000" w:rsidRDefault="00000000" w:rsidRPr="00000000" w14:paraId="00000021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brain on the left side of screen as in the reference snapshot/link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Fade in text on the right side of screen (with center alignment)</w:t>
      </w:r>
    </w:p>
    <w:p w:rsidR="00000000" w:rsidDel="00000000" w:rsidP="00000000" w:rsidRDefault="00000000" w:rsidRPr="00000000" w14:paraId="00000025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27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i w:val="1"/>
          <w:rtl w:val="0"/>
        </w:rPr>
        <w:t xml:space="preserve">Observing &amp; understanding the consumer.</w:t>
        <w:br w:type="textWrapping"/>
        <w:t xml:space="preserve">Crafting precise strategies.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34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3378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Candara" w:cs="Candara" w:eastAsia="Candara" w:hAnsi="Candara"/>
          <w:b w:val="1"/>
        </w:rPr>
      </w:pPr>
      <w:hyperlink r:id="rId11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https://elements.envato.com/neural-network-visualization-fullhd-CS4HENT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Scroll Down from brain screen</w:t>
      </w:r>
    </w:p>
    <w:p w:rsidR="00000000" w:rsidDel="00000000" w:rsidP="00000000" w:rsidRDefault="00000000" w:rsidRPr="00000000" w14:paraId="00000038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Move brain to the right side of the screen; Expand brain into neural network</w:t>
      </w:r>
    </w:p>
    <w:p w:rsidR="00000000" w:rsidDel="00000000" w:rsidP="00000000" w:rsidRDefault="00000000" w:rsidRPr="00000000" w14:paraId="00000039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neural network on the right side of screen as in the reference snapshot/link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Fade in text on the left side of screen (with center alignment)</w:t>
      </w:r>
    </w:p>
    <w:p w:rsidR="00000000" w:rsidDel="00000000" w:rsidP="00000000" w:rsidRDefault="00000000" w:rsidRPr="00000000" w14:paraId="0000003D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3F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Fonts w:ascii="Candara" w:cs="Candara" w:eastAsia="Candara" w:hAnsi="Candara"/>
          <w:i w:val="1"/>
          <w:rtl w:val="0"/>
        </w:rPr>
        <w:t xml:space="preserve">This isn’t execution.</w:t>
        <w:br w:type="textWrapping"/>
        <w:t xml:space="preserve">This is a movement.</w:t>
      </w:r>
    </w:p>
    <w:p w:rsidR="00000000" w:rsidDel="00000000" w:rsidP="00000000" w:rsidRDefault="00000000" w:rsidRPr="00000000" w14:paraId="00000040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4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2705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Candara" w:cs="Candara" w:eastAsia="Candara" w:hAnsi="Candara"/>
          <w:b w:val="1"/>
        </w:rPr>
      </w:pPr>
      <w:hyperlink r:id="rId12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https://www.utsubo.com/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Scroll Down from neural network screen</w:t>
      </w:r>
    </w:p>
    <w:p w:rsidR="00000000" w:rsidDel="00000000" w:rsidP="00000000" w:rsidRDefault="00000000" w:rsidRPr="00000000" w14:paraId="00000050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Slide out neural network to the right; transition screen to pitch black; </w:t>
      </w:r>
    </w:p>
    <w:p w:rsidR="00000000" w:rsidDel="00000000" w:rsidP="00000000" w:rsidRDefault="00000000" w:rsidRPr="00000000" w14:paraId="00000051">
      <w:pPr>
        <w:ind w:firstLine="72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  bring in wolf eyes (blink once)</w:t>
      </w:r>
    </w:p>
    <w:p w:rsidR="00000000" w:rsidDel="00000000" w:rsidP="00000000" w:rsidRDefault="00000000" w:rsidRPr="00000000" w14:paraId="0000005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eyes in the center as in the reference snapshot/link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Fade in text below the eyes (with center alignment)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Content:</w:t>
      </w:r>
    </w:p>
    <w:p w:rsidR="00000000" w:rsidDel="00000000" w:rsidP="00000000" w:rsidRDefault="00000000" w:rsidRPr="00000000" w14:paraId="00000058">
      <w:pPr>
        <w:jc w:val="both"/>
        <w:rPr>
          <w:rFonts w:ascii="Candara" w:cs="Candara" w:eastAsia="Candara" w:hAnsi="Candara"/>
          <w:i w:val="1"/>
        </w:rPr>
      </w:pPr>
      <w:r w:rsidDel="00000000" w:rsidR="00000000" w:rsidRPr="00000000">
        <w:rPr>
          <w:rFonts w:ascii="Candara" w:cs="Candara" w:eastAsia="Candara" w:hAnsi="Candara"/>
          <w:i w:val="1"/>
          <w:rtl w:val="0"/>
        </w:rPr>
        <w:t xml:space="preserve">Looking for shifts &amp; threats - </w:t>
        <w:br w:type="textWrapping"/>
        <w:t xml:space="preserve">monitoring, refining &amp; evolving your systems.</w:t>
      </w:r>
    </w:p>
    <w:p w:rsidR="00000000" w:rsidDel="00000000" w:rsidP="00000000" w:rsidRDefault="00000000" w:rsidRPr="00000000" w14:paraId="00000059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b w:val="1"/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06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67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Candara" w:cs="Candara" w:eastAsia="Candara" w:hAnsi="Candara"/>
          <w:b w:val="1"/>
        </w:rPr>
      </w:pPr>
      <w:hyperlink r:id="rId14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https://elements.envato.com/white-wolf-howl-T7VUBGD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Scroll Down from last section of Home Page to footer</w:t>
      </w:r>
    </w:p>
    <w:p w:rsidR="00000000" w:rsidDel="00000000" w:rsidP="00000000" w:rsidRDefault="00000000" w:rsidRPr="00000000" w14:paraId="0000006B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Wolf enters from the right &amp; howls; social icons (IG, FB, LinkedIn, Telephone, Email) fly out of the wolf’s mouth and stack on top of one another on the left side of screen; social handles (clickable text) slide out from the icons</w:t>
      </w:r>
    </w:p>
    <w:p w:rsidR="00000000" w:rsidDel="00000000" w:rsidP="00000000" w:rsidRDefault="00000000" w:rsidRPr="00000000" w14:paraId="0000006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howling wolf on the right side of screen as in the reference snapshot/link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Make icons stack on top of one another on the left side of the screen with the respective handles just beside the icons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Candara" w:cs="Candara" w:eastAsia="Candara" w:hAnsi="Candara"/>
          <w:b w:val="1"/>
          <w:sz w:val="26"/>
          <w:szCs w:val="26"/>
        </w:rPr>
      </w:pPr>
      <w:r w:rsidDel="00000000" w:rsidR="00000000" w:rsidRPr="00000000">
        <w:rPr>
          <w:rFonts w:ascii="Candara" w:cs="Candara" w:eastAsia="Candara" w:hAnsi="Candara"/>
          <w:b w:val="1"/>
          <w:sz w:val="26"/>
          <w:szCs w:val="26"/>
          <w:rtl w:val="0"/>
        </w:rPr>
        <w:t xml:space="preserve">Work Page</w:t>
      </w:r>
    </w:p>
    <w:p w:rsidR="00000000" w:rsidDel="00000000" w:rsidP="00000000" w:rsidRDefault="00000000" w:rsidRPr="00000000" w14:paraId="00000073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75">
      <w:pPr>
        <w:jc w:val="both"/>
        <w:rPr>
          <w:rFonts w:ascii="Candara" w:cs="Candara" w:eastAsia="Candara" w:hAnsi="Candara"/>
          <w:b w:val="1"/>
        </w:rPr>
      </w:pPr>
      <w:hyperlink r:id="rId15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https://www.rhythminfluence.com/our-work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Candara" w:cs="Candara" w:eastAsia="Candara" w:hAnsi="Candara"/>
          <w:b w:val="1"/>
        </w:rPr>
      </w:pPr>
      <w:hyperlink r:id="rId16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https://www.awwwards.com/inspiration/worksgallery-junni-corporate-site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Candara" w:cs="Candara" w:eastAsia="Candara" w:hAnsi="Candara"/>
          <w:b w:val="1"/>
        </w:rPr>
      </w:pPr>
      <w:hyperlink r:id="rId17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https://www.awwwards.com/inspiration/our-works-brand-vision-1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Candara" w:cs="Candara" w:eastAsia="Candara" w:hAnsi="Candara"/>
          <w:b w:val="1"/>
          <w:sz w:val="26"/>
          <w:szCs w:val="26"/>
        </w:rPr>
      </w:pPr>
      <w:r w:rsidDel="00000000" w:rsidR="00000000" w:rsidRPr="00000000">
        <w:rPr>
          <w:rFonts w:ascii="Candara" w:cs="Candara" w:eastAsia="Candara" w:hAnsi="Candara"/>
          <w:b w:val="1"/>
          <w:sz w:val="26"/>
          <w:szCs w:val="26"/>
          <w:rtl w:val="0"/>
        </w:rPr>
        <w:t xml:space="preserve">Case Studies Page</w:t>
      </w:r>
    </w:p>
    <w:p w:rsidR="00000000" w:rsidDel="00000000" w:rsidP="00000000" w:rsidRDefault="00000000" w:rsidRPr="00000000" w14:paraId="0000007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NOTE: 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450" w:hanging="360"/>
        <w:jc w:val="both"/>
        <w:rPr>
          <w:rFonts w:ascii="Candara" w:cs="Candara" w:eastAsia="Candara" w:hAnsi="Candara"/>
          <w:b w:val="1"/>
          <w:u w:val="none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Please refer to the shared Case Study to get an idea of the layout &amp; type of content to be displayed in each case study.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450" w:hanging="360"/>
        <w:jc w:val="both"/>
        <w:rPr>
          <w:rFonts w:ascii="Candara" w:cs="Candara" w:eastAsia="Candara" w:hAnsi="Candara"/>
          <w:b w:val="1"/>
          <w:u w:val="none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 to the second snapshot for an inspiration for the right column of expanded view.</w:t>
      </w:r>
    </w:p>
    <w:p w:rsidR="00000000" w:rsidDel="00000000" w:rsidP="00000000" w:rsidRDefault="00000000" w:rsidRPr="00000000" w14:paraId="0000007F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 (As shared by Aishwary)</w:t>
      </w:r>
    </w:p>
    <w:p w:rsidR="00000000" w:rsidDel="00000000" w:rsidP="00000000" w:rsidRDefault="00000000" w:rsidRPr="00000000" w14:paraId="00000081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2705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Candara" w:cs="Candara" w:eastAsia="Candara" w:hAnsi="Candara"/>
          <w:b w:val="1"/>
        </w:rPr>
      </w:pPr>
      <w:hyperlink r:id="rId19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https://cannesprlions.com/en/lionsnews/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Click on Case Studies on Home Page Header</w:t>
      </w:r>
    </w:p>
    <w:p w:rsidR="00000000" w:rsidDel="00000000" w:rsidP="00000000" w:rsidRDefault="00000000" w:rsidRPr="00000000" w14:paraId="00000085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Animation with papers flying all around; stops at 3 papers</w:t>
      </w:r>
    </w:p>
    <w:p w:rsidR="00000000" w:rsidDel="00000000" w:rsidP="00000000" w:rsidRDefault="00000000" w:rsidRPr="00000000" w14:paraId="0000008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On each paper; there should be an illustration containing the title of case study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Make papers pop up when hovered over with the mouse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 (Expanded View: Right Column)</w:t>
      </w:r>
    </w:p>
    <w:p w:rsidR="00000000" w:rsidDel="00000000" w:rsidP="00000000" w:rsidRDefault="00000000" w:rsidRPr="00000000" w14:paraId="00000096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3009900" cy="551888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44142" l="0" r="0" t="21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51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Candara" w:cs="Candara" w:eastAsia="Candara" w:hAnsi="Candara"/>
          <w:b w:val="1"/>
        </w:rPr>
      </w:pPr>
      <w:hyperlink r:id="rId21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https://thrivethemes.com/case-study-template/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rFonts w:ascii="Candara" w:cs="Candara" w:eastAsia="Candara" w:hAnsi="Candara"/>
          <w:b w:val="1"/>
        </w:rPr>
      </w:pPr>
      <w:hyperlink r:id="rId22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https://www.visionsdesign.co.uk/case-studies/cb-tax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User Input: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Click on any specific Case Study</w:t>
      </w:r>
    </w:p>
    <w:p w:rsidR="00000000" w:rsidDel="00000000" w:rsidP="00000000" w:rsidRDefault="00000000" w:rsidRPr="00000000" w14:paraId="0000009B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Output: </w:t>
      </w:r>
      <w:r w:rsidDel="00000000" w:rsidR="00000000" w:rsidRPr="00000000">
        <w:rPr>
          <w:rFonts w:ascii="Candara" w:cs="Candara" w:eastAsia="Candara" w:hAnsi="Candara"/>
          <w:rtl w:val="0"/>
        </w:rPr>
        <w:t xml:space="preserve">Animation with paper flipping and zooming in; hence, opening the case study</w:t>
      </w:r>
    </w:p>
    <w:p w:rsidR="00000000" w:rsidDel="00000000" w:rsidP="00000000" w:rsidRDefault="00000000" w:rsidRPr="00000000" w14:paraId="0000009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Make the right column a table of contents wherein we have the sub-headings of the respective case study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Make left column normal content with illustrations; scrollable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ind w:left="720" w:hanging="360"/>
        <w:jc w:val="both"/>
        <w:rPr>
          <w:rFonts w:ascii="Candara" w:cs="Candara" w:eastAsia="Candara" w:hAnsi="Candara"/>
          <w:u w:val="none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Make sure when someone clicks on a specific sub-heading in the table of contents; the right column scrolls down to the respective section</w:t>
      </w:r>
    </w:p>
    <w:p w:rsidR="00000000" w:rsidDel="00000000" w:rsidP="00000000" w:rsidRDefault="00000000" w:rsidRPr="00000000" w14:paraId="000000A1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b w:val="1"/>
          <w:sz w:val="24"/>
          <w:szCs w:val="24"/>
          <w:rtl w:val="0"/>
        </w:rPr>
        <w:t xml:space="preserve">Insights Page</w:t>
      </w:r>
    </w:p>
    <w:p w:rsidR="00000000" w:rsidDel="00000000" w:rsidP="00000000" w:rsidRDefault="00000000" w:rsidRPr="00000000" w14:paraId="000000A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A4">
      <w:pPr>
        <w:jc w:val="both"/>
        <w:rPr>
          <w:rFonts w:ascii="Candara" w:cs="Candara" w:eastAsia="Candara" w:hAnsi="Candara"/>
          <w:b w:val="1"/>
        </w:rPr>
      </w:pPr>
      <w:hyperlink r:id="rId23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https://www.herocollective.co/latest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(Cards &amp; Expanded View)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Candara" w:cs="Candara" w:eastAsia="Candara" w:hAnsi="Candara"/>
          <w:b w:val="1"/>
        </w:rPr>
      </w:pPr>
      <w:hyperlink r:id="rId24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https://www.abodigital.io/news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(Overall UI/UX &amp; Layout)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Candara" w:cs="Candara" w:eastAsia="Candara" w:hAnsi="Candara"/>
          <w:b w:val="1"/>
        </w:rPr>
      </w:pPr>
      <w:hyperlink r:id="rId25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https://lvcidia.xyz/journal/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(Animation)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Candara" w:cs="Candara" w:eastAsia="Candara" w:hAnsi="Candara"/>
          <w:b w:val="1"/>
        </w:rPr>
      </w:pPr>
      <w:hyperlink r:id="rId26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https://lark.de/#news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(First Section for Sliding Blogs)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Candara" w:cs="Candara" w:eastAsia="Candara" w:hAnsi="Candara"/>
          <w:b w:val="1"/>
        </w:rPr>
      </w:pPr>
      <w:hyperlink r:id="rId27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https://ons.limburgsmuseum.nl/en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(Expanded View)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AB">
      <w:pPr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We need three sections on the page: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The first one featuring our latest blogs along with featured blogs.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The second section shall be news articles regarding the marketing industry.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The third section will contain news articles regarding the AI/Tech world.</w:t>
      </w:r>
    </w:p>
    <w:p w:rsidR="00000000" w:rsidDel="00000000" w:rsidP="00000000" w:rsidRDefault="00000000" w:rsidRPr="00000000" w14:paraId="000000AF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b w:val="1"/>
          <w:sz w:val="24"/>
          <w:szCs w:val="24"/>
          <w:rtl w:val="0"/>
        </w:rPr>
        <w:t xml:space="preserve">About Us Page</w:t>
      </w:r>
    </w:p>
    <w:p w:rsidR="00000000" w:rsidDel="00000000" w:rsidP="00000000" w:rsidRDefault="00000000" w:rsidRPr="00000000" w14:paraId="000000B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B4">
      <w:pPr>
        <w:jc w:val="both"/>
        <w:rPr>
          <w:rFonts w:ascii="Candara" w:cs="Candara" w:eastAsia="Candara" w:hAnsi="Candara"/>
          <w:b w:val="1"/>
        </w:rPr>
      </w:pPr>
      <w:hyperlink r:id="rId28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https://momenthumagency.com/get-in-touch/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(for initial/loading animation)</w:t>
      </w:r>
    </w:p>
    <w:p w:rsidR="00000000" w:rsidDel="00000000" w:rsidP="00000000" w:rsidRDefault="00000000" w:rsidRPr="00000000" w14:paraId="000000B5">
      <w:pPr>
        <w:jc w:val="both"/>
        <w:rPr>
          <w:rFonts w:ascii="Candara" w:cs="Candara" w:eastAsia="Candara" w:hAnsi="Candara"/>
          <w:b w:val="1"/>
        </w:rPr>
      </w:pPr>
      <w:hyperlink r:id="rId29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https://designex.ae/about-us/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(for section with all pictures of office)</w:t>
      </w:r>
    </w:p>
    <w:p w:rsidR="00000000" w:rsidDel="00000000" w:rsidP="00000000" w:rsidRDefault="00000000" w:rsidRPr="00000000" w14:paraId="000000B6">
      <w:pPr>
        <w:jc w:val="both"/>
        <w:rPr>
          <w:rFonts w:ascii="Candara" w:cs="Candara" w:eastAsia="Candara" w:hAnsi="Candara"/>
          <w:b w:val="1"/>
        </w:rPr>
      </w:pPr>
      <w:hyperlink r:id="rId30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https://www.andmore.swiss/team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Candara" w:cs="Candara" w:eastAsia="Candara" w:hAnsi="Candara"/>
          <w:b w:val="1"/>
        </w:rPr>
      </w:pPr>
      <w:hyperlink r:id="rId31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https://www.fl-ex.co.kr/about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(The floating image)</w:t>
      </w:r>
    </w:p>
    <w:p w:rsidR="00000000" w:rsidDel="00000000" w:rsidP="00000000" w:rsidRDefault="00000000" w:rsidRPr="00000000" w14:paraId="000000B8">
      <w:pPr>
        <w:jc w:val="both"/>
        <w:rPr>
          <w:rFonts w:ascii="Candara" w:cs="Candara" w:eastAsia="Candara" w:hAnsi="Candara"/>
          <w:b w:val="1"/>
        </w:rPr>
      </w:pPr>
      <w:hyperlink r:id="rId32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https://www.jackelder.design/#pixel-scroll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</w:t>
      </w:r>
    </w:p>
    <w:p w:rsidR="00000000" w:rsidDel="00000000" w:rsidP="00000000" w:rsidRDefault="00000000" w:rsidRPr="00000000" w14:paraId="000000B9">
      <w:pPr>
        <w:jc w:val="both"/>
        <w:rPr>
          <w:rFonts w:ascii="Candara" w:cs="Candara" w:eastAsia="Candara" w:hAnsi="Candara"/>
          <w:b w:val="1"/>
        </w:rPr>
      </w:pPr>
      <w:hyperlink r:id="rId33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https://thefirstthelast.agency/about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Candara" w:cs="Candara" w:eastAsia="Candara" w:hAnsi="Candara"/>
          <w:b w:val="1"/>
        </w:rPr>
      </w:pPr>
      <w:hyperlink r:id="rId34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https://www.qrefinish.com/en/about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Candara" w:cs="Candara" w:eastAsia="Candara" w:hAnsi="Candara"/>
          <w:b w:val="1"/>
        </w:rPr>
      </w:pPr>
      <w:hyperlink r:id="rId35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https://www.lab721.com.br/o-lab721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Candara" w:cs="Candara" w:eastAsia="Candara" w:hAnsi="Candara"/>
          <w:b w:val="1"/>
        </w:rPr>
      </w:pPr>
      <w:hyperlink r:id="rId36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https://www.julianfella.de/about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(The text-image animation)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rFonts w:ascii="Candara" w:cs="Candara" w:eastAsia="Candara" w:hAnsi="Candara"/>
          <w:b w:val="1"/>
          <w:sz w:val="24"/>
          <w:szCs w:val="24"/>
        </w:rPr>
      </w:pPr>
      <w:r w:rsidDel="00000000" w:rsidR="00000000" w:rsidRPr="00000000">
        <w:rPr>
          <w:rFonts w:ascii="Candara" w:cs="Candara" w:eastAsia="Candara" w:hAnsi="Candara"/>
          <w:b w:val="1"/>
          <w:sz w:val="24"/>
          <w:szCs w:val="24"/>
          <w:rtl w:val="0"/>
        </w:rPr>
        <w:t xml:space="preserve">Let’s Talk Page</w:t>
      </w:r>
    </w:p>
    <w:p w:rsidR="00000000" w:rsidDel="00000000" w:rsidP="00000000" w:rsidRDefault="00000000" w:rsidRPr="00000000" w14:paraId="000000CA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Reference/Inspiration:</w:t>
      </w:r>
    </w:p>
    <w:p w:rsidR="00000000" w:rsidDel="00000000" w:rsidP="00000000" w:rsidRDefault="00000000" w:rsidRPr="00000000" w14:paraId="000000CC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</w:rPr>
        <w:drawing>
          <wp:inline distB="114300" distT="114300" distL="114300" distR="114300">
            <wp:extent cx="5943600" cy="4965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rFonts w:ascii="Candara" w:cs="Candara" w:eastAsia="Candara" w:hAnsi="Candara"/>
          <w:b w:val="1"/>
        </w:rPr>
      </w:pPr>
      <w:hyperlink r:id="rId38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https://www.dialedweb.com/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(for globe &amp; office locations)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Candara" w:cs="Candara" w:eastAsia="Candara" w:hAnsi="Candara"/>
          <w:b w:val="1"/>
        </w:rPr>
      </w:pPr>
      <w:hyperlink r:id="rId39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https://www.julianfella.de/contact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(for expanded view of each form)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rFonts w:ascii="Candara" w:cs="Candara" w:eastAsia="Candara" w:hAnsi="Candara"/>
          <w:b w:val="1"/>
        </w:rPr>
      </w:pPr>
      <w:hyperlink r:id="rId40">
        <w:r w:rsidDel="00000000" w:rsidR="00000000" w:rsidRPr="00000000">
          <w:rPr>
            <w:rFonts w:ascii="Candara" w:cs="Candara" w:eastAsia="Candara" w:hAnsi="Candara"/>
            <w:b w:val="1"/>
            <w:color w:val="1155cc"/>
            <w:u w:val="single"/>
            <w:rtl w:val="0"/>
          </w:rPr>
          <w:t xml:space="preserve">https://ranlus.fr/about/</w:t>
        </w:r>
      </w:hyperlink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 (Overall UI/UX)</w:t>
      </w:r>
    </w:p>
    <w:p w:rsidR="00000000" w:rsidDel="00000000" w:rsidP="00000000" w:rsidRDefault="00000000" w:rsidRPr="00000000" w14:paraId="000000D2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Candara" w:cs="Candara" w:eastAsia="Candara" w:hAnsi="Candara"/>
          <w:b w:val="1"/>
        </w:rPr>
      </w:pPr>
      <w:r w:rsidDel="00000000" w:rsidR="00000000" w:rsidRPr="00000000">
        <w:rPr>
          <w:rFonts w:ascii="Candara" w:cs="Candara" w:eastAsia="Candara" w:hAnsi="Candara"/>
          <w:b w:val="1"/>
          <w:rtl w:val="0"/>
        </w:rPr>
        <w:t xml:space="preserve">Instructions: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Place the globe with office locations on the left side of screen and make it interactive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Whenever we hover over an office location, the details including address, email &amp; mobile number appear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On right side of screen, place cards as shared in the layout inspiration pdf; the cards should pop-up when hovered over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ind w:left="450" w:hanging="360"/>
        <w:jc w:val="both"/>
        <w:rPr>
          <w:rFonts w:ascii="Candara" w:cs="Candara" w:eastAsia="Candara" w:hAnsi="Candara"/>
        </w:rPr>
      </w:pPr>
      <w:r w:rsidDel="00000000" w:rsidR="00000000" w:rsidRPr="00000000">
        <w:rPr>
          <w:rFonts w:ascii="Candara" w:cs="Candara" w:eastAsia="Candara" w:hAnsi="Candara"/>
          <w:rtl w:val="0"/>
        </w:rPr>
        <w:t xml:space="preserve">For expanded view of the form, refer to the link above</w:t>
      </w:r>
      <w:r w:rsidDel="00000000" w:rsidR="00000000" w:rsidRPr="00000000">
        <w:rPr>
          <w:rtl w:val="0"/>
        </w:rPr>
      </w:r>
    </w:p>
    <w:sectPr>
      <w:headerReference r:id="rId4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nda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8">
    <w:pPr>
      <w:jc w:val="center"/>
      <w:rPr/>
    </w:pPr>
    <w:r w:rsidDel="00000000" w:rsidR="00000000" w:rsidRPr="00000000">
      <w:rPr>
        <w:rFonts w:ascii="Candara" w:cs="Candara" w:eastAsia="Candara" w:hAnsi="Candara"/>
        <w:b w:val="1"/>
        <w:sz w:val="16"/>
        <w:szCs w:val="16"/>
        <w:rtl w:val="0"/>
      </w:rPr>
      <w:t xml:space="preserve">NOTE: These are just inspirations. All designs need to be seamlessly blended into the theme &amp; overall UI/UX of the website. Each page should contain a ‘back to top’ button at the end.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anlus.fr/about/" TargetMode="External"/><Relationship Id="rId20" Type="http://schemas.openxmlformats.org/officeDocument/2006/relationships/image" Target="media/image1.png"/><Relationship Id="rId41" Type="http://schemas.openxmlformats.org/officeDocument/2006/relationships/header" Target="header1.xml"/><Relationship Id="rId22" Type="http://schemas.openxmlformats.org/officeDocument/2006/relationships/hyperlink" Target="https://www.visionsdesign.co.uk/case-studies/cb-tax" TargetMode="External"/><Relationship Id="rId21" Type="http://schemas.openxmlformats.org/officeDocument/2006/relationships/hyperlink" Target="https://thrivethemes.com/case-study-template/" TargetMode="External"/><Relationship Id="rId24" Type="http://schemas.openxmlformats.org/officeDocument/2006/relationships/hyperlink" Target="https://www.abodigital.io/news" TargetMode="External"/><Relationship Id="rId23" Type="http://schemas.openxmlformats.org/officeDocument/2006/relationships/hyperlink" Target="https://www.herocollective.co/lates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lements.envato.com/digital-hi-tech-brain-4k-ZQX86LD" TargetMode="External"/><Relationship Id="rId26" Type="http://schemas.openxmlformats.org/officeDocument/2006/relationships/hyperlink" Target="https://lark.de/#news" TargetMode="External"/><Relationship Id="rId25" Type="http://schemas.openxmlformats.org/officeDocument/2006/relationships/hyperlink" Target="https://lvcidia.xyz/journal/" TargetMode="External"/><Relationship Id="rId28" Type="http://schemas.openxmlformats.org/officeDocument/2006/relationships/hyperlink" Target="https://momenthumagency.com/get-in-touch/" TargetMode="External"/><Relationship Id="rId27" Type="http://schemas.openxmlformats.org/officeDocument/2006/relationships/hyperlink" Target="https://ons.limburgsmuseum.nl/en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designex.ae/about-us/" TargetMode="External"/><Relationship Id="rId7" Type="http://schemas.openxmlformats.org/officeDocument/2006/relationships/hyperlink" Target="https://www.utsubo.com/" TargetMode="External"/><Relationship Id="rId8" Type="http://schemas.openxmlformats.org/officeDocument/2006/relationships/image" Target="media/image3.png"/><Relationship Id="rId31" Type="http://schemas.openxmlformats.org/officeDocument/2006/relationships/hyperlink" Target="https://www.fl-ex.co.kr/about" TargetMode="External"/><Relationship Id="rId30" Type="http://schemas.openxmlformats.org/officeDocument/2006/relationships/hyperlink" Target="https://www.andmore.swiss/team" TargetMode="External"/><Relationship Id="rId11" Type="http://schemas.openxmlformats.org/officeDocument/2006/relationships/hyperlink" Target="https://elements.envato.com/neural-network-visualization-fullhd-CS4HENT" TargetMode="External"/><Relationship Id="rId33" Type="http://schemas.openxmlformats.org/officeDocument/2006/relationships/hyperlink" Target="https://thefirstthelast.agency/about" TargetMode="External"/><Relationship Id="rId10" Type="http://schemas.openxmlformats.org/officeDocument/2006/relationships/image" Target="media/image4.png"/><Relationship Id="rId32" Type="http://schemas.openxmlformats.org/officeDocument/2006/relationships/hyperlink" Target="https://www.jackelder.design/#pixel-scroll" TargetMode="External"/><Relationship Id="rId13" Type="http://schemas.openxmlformats.org/officeDocument/2006/relationships/image" Target="media/image5.png"/><Relationship Id="rId35" Type="http://schemas.openxmlformats.org/officeDocument/2006/relationships/hyperlink" Target="https://www.lab721.com.br/o-lab721" TargetMode="External"/><Relationship Id="rId12" Type="http://schemas.openxmlformats.org/officeDocument/2006/relationships/hyperlink" Target="https://www.utsubo.com/" TargetMode="External"/><Relationship Id="rId34" Type="http://schemas.openxmlformats.org/officeDocument/2006/relationships/hyperlink" Target="https://www.qrefinish.com/en/about" TargetMode="External"/><Relationship Id="rId15" Type="http://schemas.openxmlformats.org/officeDocument/2006/relationships/hyperlink" Target="https://www.rhythminfluence.com/our-work" TargetMode="External"/><Relationship Id="rId37" Type="http://schemas.openxmlformats.org/officeDocument/2006/relationships/image" Target="media/image6.png"/><Relationship Id="rId14" Type="http://schemas.openxmlformats.org/officeDocument/2006/relationships/hyperlink" Target="https://elements.envato.com/white-wolf-howl-T7VUBGD" TargetMode="External"/><Relationship Id="rId36" Type="http://schemas.openxmlformats.org/officeDocument/2006/relationships/hyperlink" Target="https://www.julianfella.de/about" TargetMode="External"/><Relationship Id="rId17" Type="http://schemas.openxmlformats.org/officeDocument/2006/relationships/hyperlink" Target="https://www.awwwards.com/inspiration/our-works-brand-vision-1" TargetMode="External"/><Relationship Id="rId39" Type="http://schemas.openxmlformats.org/officeDocument/2006/relationships/hyperlink" Target="https://www.julianfella.de/contact" TargetMode="External"/><Relationship Id="rId16" Type="http://schemas.openxmlformats.org/officeDocument/2006/relationships/hyperlink" Target="https://www.awwwards.com/inspiration/worksgallery-junni-corporate-site" TargetMode="External"/><Relationship Id="rId38" Type="http://schemas.openxmlformats.org/officeDocument/2006/relationships/hyperlink" Target="https://www.dialedweb.com/" TargetMode="External"/><Relationship Id="rId19" Type="http://schemas.openxmlformats.org/officeDocument/2006/relationships/hyperlink" Target="https://cannesprlions.com/en/lionsnews/" TargetMode="External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ndara-regular.ttf"/><Relationship Id="rId2" Type="http://schemas.openxmlformats.org/officeDocument/2006/relationships/font" Target="fonts/Candara-bold.ttf"/><Relationship Id="rId3" Type="http://schemas.openxmlformats.org/officeDocument/2006/relationships/font" Target="fonts/Candara-italic.ttf"/><Relationship Id="rId4" Type="http://schemas.openxmlformats.org/officeDocument/2006/relationships/font" Target="fonts/Canda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